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5"/>
        <w:tblpPr w:leftFromText="180" w:rightFromText="180" w:vertAnchor="text" w:horzAnchor="page" w:tblpX="1479" w:tblpY="766"/>
        <w:tblOverlap w:val="never"/>
        <w:tblW w:w="14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208"/>
        <w:gridCol w:w="1208"/>
        <w:gridCol w:w="1208"/>
        <w:gridCol w:w="1208"/>
        <w:gridCol w:w="1318"/>
        <w:gridCol w:w="1359"/>
        <w:gridCol w:w="2294"/>
        <w:gridCol w:w="3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2020年度行政许可实施情况统计表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巴中市文化广播电视和旅游局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   制表日期：  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 月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6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行政许可实施数量（件）</w:t>
            </w:r>
          </w:p>
        </w:tc>
        <w:tc>
          <w:tcPr>
            <w:tcW w:w="3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申请数量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受理数量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许可的数量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不予许可的数量</w:t>
            </w:r>
          </w:p>
        </w:tc>
        <w:tc>
          <w:tcPr>
            <w:tcW w:w="3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11513700015410459M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11513700015410459M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巴中市文化广播电视和旅游局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both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both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both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both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both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both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both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both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both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both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both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both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both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both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both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4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right="938"/>
              <w:jc w:val="both"/>
              <w:textAlignment w:val="top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1. “申请数量”的统计范围为统计年度1月1日至12月31日期间许可机关收到当事人许可申请的数量。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2. 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3. 准予变更、延续和不予变更、延续的数量，分别计入“许可的数量”、“不予许可的数量”。</w:t>
            </w:r>
          </w:p>
        </w:tc>
      </w:tr>
    </w:tbl>
    <w:p>
      <w:pPr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br w:type="page"/>
      </w:r>
    </w:p>
    <w:p>
      <w:pPr>
        <w:spacing w:line="580" w:lineRule="exact"/>
        <w:rPr>
          <w:rFonts w:ascii="仿宋_GB2312" w:eastAsia="仿宋_GB2312"/>
          <w:spacing w:val="-6"/>
          <w:sz w:val="32"/>
          <w:szCs w:val="32"/>
        </w:rPr>
      </w:pPr>
    </w:p>
    <w:tbl>
      <w:tblPr>
        <w:tblStyle w:val="15"/>
        <w:tblW w:w="15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382"/>
        <w:gridCol w:w="1106"/>
        <w:gridCol w:w="1456"/>
        <w:gridCol w:w="902"/>
        <w:gridCol w:w="961"/>
        <w:gridCol w:w="917"/>
        <w:gridCol w:w="931"/>
        <w:gridCol w:w="873"/>
        <w:gridCol w:w="757"/>
        <w:gridCol w:w="1208"/>
        <w:gridCol w:w="859"/>
        <w:gridCol w:w="713"/>
        <w:gridCol w:w="873"/>
        <w:gridCol w:w="786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2020年度行政强制实施情况统计表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巴中市文化广播电视和旅游局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   制表日期：  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 月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日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371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行政强制措施实施数量（件） </w:t>
            </w:r>
          </w:p>
        </w:tc>
        <w:tc>
          <w:tcPr>
            <w:tcW w:w="60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行政强制执行实施数量（件）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71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 行政机关强制执行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申请法院强制执行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查封场所、设施或者财物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扣押财物 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冻结存款、汇款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其他行政强制措施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加处罚款或者滞纳金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划拨存款、汇款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排除妨害、恢复原状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代履行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其他强制执行方式</w:t>
            </w: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  <w:lang w:val="en-US" w:eastAsia="zh-CN"/>
              </w:rPr>
              <w:t>11513700015410459M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  <w:lang w:val="en-US" w:eastAsia="zh-CN"/>
              </w:rPr>
              <w:t>11513700015410459M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巴中市文化广播电视和旅游局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153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</w:tbl>
    <w:p>
      <w:pPr>
        <w:spacing w:line="580" w:lineRule="exact"/>
        <w:rPr>
          <w:rFonts w:ascii="仿宋_GB2312" w:eastAsia="仿宋_GB2312" w:cs="Times New Roman"/>
          <w:sz w:val="30"/>
          <w:szCs w:val="30"/>
        </w:rPr>
      </w:pPr>
    </w:p>
    <w:tbl>
      <w:tblPr>
        <w:tblStyle w:val="15"/>
        <w:tblpPr w:leftFromText="180" w:rightFromText="180" w:vertAnchor="text" w:horzAnchor="page" w:tblpX="928" w:tblpY="483"/>
        <w:tblOverlap w:val="never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527"/>
        <w:gridCol w:w="2991"/>
        <w:gridCol w:w="3877"/>
        <w:gridCol w:w="4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color w:val="333333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333333"/>
                <w:kern w:val="0"/>
                <w:sz w:val="32"/>
                <w:szCs w:val="32"/>
              </w:rPr>
              <w:t>2020年度行政检查实施情况统计表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巴中市文化广播电视和旅游局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   制表日期：  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 月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3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4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行政检查次数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2"/>
                <w:lang w:val="en-US" w:eastAsia="zh-CN"/>
              </w:rPr>
              <w:t>11513700015410459M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2"/>
                <w:lang w:val="en-US" w:eastAsia="zh-CN"/>
              </w:rPr>
              <w:t>11513700015410459M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巴中市文化广播电视和旅游局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家次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3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>
      <w:pPr>
        <w:spacing w:line="580" w:lineRule="exact"/>
        <w:rPr>
          <w:rFonts w:ascii="仿宋_GB2312" w:eastAsia="仿宋_GB2312" w:cs="Times New Roman"/>
          <w:sz w:val="30"/>
          <w:szCs w:val="30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tabs>
          <w:tab w:val="left" w:pos="1531"/>
        </w:tabs>
        <w:jc w:val="left"/>
      </w:pPr>
      <w:r>
        <w:rPr>
          <w:rFonts w:hint="eastAsia"/>
        </w:rPr>
        <w:tab/>
      </w:r>
    </w:p>
    <w:p>
      <w:pPr>
        <w:tabs>
          <w:tab w:val="left" w:pos="1531"/>
        </w:tabs>
        <w:jc w:val="left"/>
      </w:pPr>
    </w:p>
    <w:p>
      <w:pPr>
        <w:tabs>
          <w:tab w:val="left" w:pos="1531"/>
        </w:tabs>
        <w:jc w:val="left"/>
      </w:pPr>
    </w:p>
    <w:p>
      <w:pPr>
        <w:tabs>
          <w:tab w:val="left" w:pos="1531"/>
        </w:tabs>
        <w:jc w:val="left"/>
      </w:pPr>
    </w:p>
    <w:p>
      <w:pPr>
        <w:tabs>
          <w:tab w:val="left" w:pos="1531"/>
        </w:tabs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720" w:right="720" w:bottom="720" w:left="720" w:header="851" w:footer="850" w:gutter="0"/>
      <w:pgNumType w:fmt="numberInDash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51C612D"/>
    <w:rsid w:val="13F76752"/>
    <w:rsid w:val="14D05B85"/>
    <w:rsid w:val="29AD76E2"/>
    <w:rsid w:val="399D6E8E"/>
    <w:rsid w:val="47140013"/>
    <w:rsid w:val="4AFC2178"/>
    <w:rsid w:val="562F5180"/>
    <w:rsid w:val="56490266"/>
    <w:rsid w:val="5ABC653A"/>
    <w:rsid w:val="5B20406A"/>
    <w:rsid w:val="5BD40ADC"/>
    <w:rsid w:val="5D3E16FA"/>
    <w:rsid w:val="6B9F3B2C"/>
    <w:rsid w:val="703A5E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line="240" w:lineRule="exact"/>
      <w:ind w:right="34"/>
      <w:jc w:val="center"/>
    </w:pPr>
    <w:rPr>
      <w:rFonts w:ascii="宋体" w:cs="Times New Roman"/>
      <w:b/>
      <w:bCs/>
      <w:spacing w:val="-10"/>
      <w:sz w:val="18"/>
      <w:szCs w:val="24"/>
    </w:rPr>
  </w:style>
  <w:style w:type="paragraph" w:styleId="6">
    <w:name w:val="Date"/>
    <w:basedOn w:val="1"/>
    <w:next w:val="1"/>
    <w:qFormat/>
    <w:uiPriority w:val="0"/>
    <w:pPr>
      <w:ind w:left="2500" w:leftChars="25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paragraph" w:customStyle="1" w:styleId="16">
    <w:name w:val="列出段落1"/>
    <w:basedOn w:val="1"/>
    <w:qFormat/>
    <w:uiPriority w:val="0"/>
    <w:pPr>
      <w:ind w:firstLine="200" w:firstLineChars="200"/>
    </w:pPr>
  </w:style>
  <w:style w:type="character" w:customStyle="1" w:styleId="17">
    <w:name w:val="font61"/>
    <w:basedOn w:val="11"/>
    <w:qFormat/>
    <w:uiPriority w:val="0"/>
    <w:rPr>
      <w:rFonts w:asci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8">
    <w:name w:val="font71"/>
    <w:basedOn w:val="11"/>
    <w:qFormat/>
    <w:uiPriority w:val="0"/>
    <w:rPr>
      <w:rFonts w:asci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7</Pages>
  <Words>2361</Words>
  <Characters>2488</Characters>
  <Lines>569</Lines>
  <Paragraphs>157</Paragraphs>
  <ScaleCrop>false</ScaleCrop>
  <LinksUpToDate>false</LinksUpToDate>
  <CharactersWithSpaces>3628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2016-10-19T09:20:00Z</dcterms:created>
  <dc:creator>USER</dc:creator>
  <cp:lastModifiedBy>何青荣</cp:lastModifiedBy>
  <cp:lastPrinted>2021-01-06T08:18:00Z</cp:lastPrinted>
  <dcterms:modified xsi:type="dcterms:W3CDTF">2021-01-07T09:03:20Z</dcterms:modified>
  <dc:title>四川省人民政府法制办公室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